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DB" w:rsidRPr="005D303A" w:rsidRDefault="00574EDB" w:rsidP="00574EDB">
      <w:pPr>
        <w:spacing w:line="276" w:lineRule="auto"/>
        <w:jc w:val="center"/>
        <w:rPr>
          <w:b/>
          <w:caps/>
        </w:rPr>
      </w:pPr>
      <w:r w:rsidRPr="005D303A">
        <w:rPr>
          <w:b/>
          <w:caps/>
        </w:rPr>
        <w:t>Р</w:t>
      </w:r>
      <w:r w:rsidRPr="005D303A">
        <w:rPr>
          <w:b/>
        </w:rPr>
        <w:t xml:space="preserve">еализация регионального проекта «Социальная активность» </w:t>
      </w:r>
    </w:p>
    <w:p w:rsidR="00574EDB" w:rsidRPr="005D303A" w:rsidRDefault="00574EDB" w:rsidP="00574EDB">
      <w:pPr>
        <w:spacing w:line="276" w:lineRule="auto"/>
        <w:jc w:val="both"/>
      </w:pPr>
      <w:r w:rsidRPr="005D303A">
        <w:t xml:space="preserve">       Целью регионального проекта «Социальная активность" является развитие добровольчества (</w:t>
      </w:r>
      <w:proofErr w:type="spellStart"/>
      <w:r w:rsidRPr="005D303A">
        <w:t>волонтерства</w:t>
      </w:r>
      <w:proofErr w:type="spellEnd"/>
      <w:r w:rsidRPr="005D303A">
        <w:t xml:space="preserve">), развитие талантов и способностей у детей и молодежи, в </w:t>
      </w:r>
      <w:proofErr w:type="spellStart"/>
      <w:r w:rsidRPr="005D303A">
        <w:t>т.ч</w:t>
      </w:r>
      <w:proofErr w:type="spellEnd"/>
      <w:r w:rsidRPr="005D303A">
        <w:t>. студентов, путем поддержки общественных инициатив и проектов, вовлечения к 2024 году в добровольческую деятельность 20% граждан, вовлечения 45% молодежи в творческую деятельность и 70% студентов в клубное студенческое движение.</w:t>
      </w:r>
    </w:p>
    <w:p w:rsidR="00574EDB" w:rsidRPr="005D303A" w:rsidRDefault="00574EDB" w:rsidP="00574EDB">
      <w:pPr>
        <w:spacing w:line="276" w:lineRule="auto"/>
        <w:jc w:val="both"/>
      </w:pPr>
      <w:r w:rsidRPr="005D303A">
        <w:t xml:space="preserve">    В рамках регионального проекта запланировано достижения ряда важнейших задач по развитию добровольчества путем расширения возможностей для самореализации граждан, повышения роли добровольчества в общественном развитии, формирования и распространения добровольческих инновационных практик социальной деятельности. </w:t>
      </w:r>
    </w:p>
    <w:p w:rsidR="00574EDB" w:rsidRPr="005D303A" w:rsidRDefault="00574EDB" w:rsidP="00574EDB">
      <w:pPr>
        <w:spacing w:line="276" w:lineRule="auto"/>
        <w:jc w:val="both"/>
      </w:pPr>
      <w:r w:rsidRPr="005D303A">
        <w:t xml:space="preserve">      В настоящее время решены следующие задачи:</w:t>
      </w:r>
    </w:p>
    <w:p w:rsidR="00574EDB" w:rsidRPr="005D303A" w:rsidRDefault="00574EDB" w:rsidP="00574EDB">
      <w:pPr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>- популяризации добровольчества (</w:t>
      </w:r>
      <w:proofErr w:type="spellStart"/>
      <w:r w:rsidRPr="005D303A">
        <w:rPr>
          <w:lang w:eastAsia="en-US"/>
        </w:rPr>
        <w:t>волонтерства</w:t>
      </w:r>
      <w:proofErr w:type="spellEnd"/>
      <w:r w:rsidRPr="005D303A">
        <w:rPr>
          <w:lang w:eastAsia="en-US"/>
        </w:rPr>
        <w:t xml:space="preserve">) в </w:t>
      </w:r>
      <w:proofErr w:type="spellStart"/>
      <w:r w:rsidRPr="005D303A">
        <w:rPr>
          <w:lang w:eastAsia="en-US"/>
        </w:rPr>
        <w:t>Барун-Хемчикском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кожууне</w:t>
      </w:r>
      <w:proofErr w:type="spellEnd"/>
      <w:r w:rsidRPr="005D303A">
        <w:rPr>
          <w:lang w:eastAsia="en-US"/>
        </w:rPr>
        <w:t xml:space="preserve">  проведена информационная и агитационная кампания, в том числе через Форумы, семинары, совещания.</w:t>
      </w:r>
    </w:p>
    <w:p w:rsidR="00574EDB" w:rsidRPr="005D303A" w:rsidRDefault="00574EDB" w:rsidP="00574EDB">
      <w:pPr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>- разработаны и утверждены школьные паспорта «Социальной активности».</w:t>
      </w:r>
    </w:p>
    <w:p w:rsidR="00574EDB" w:rsidRPr="005D303A" w:rsidRDefault="00574EDB" w:rsidP="00574EDB">
      <w:pPr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>- идет увеличение числа волонтеров,  зарегистрированных в официальном сайте ДОБРОВОЛЬЦЫ</w:t>
      </w:r>
      <w:proofErr w:type="gramStart"/>
      <w:r w:rsidRPr="005D303A">
        <w:rPr>
          <w:lang w:eastAsia="en-US"/>
        </w:rPr>
        <w:t>.Р</w:t>
      </w:r>
      <w:proofErr w:type="gramEnd"/>
      <w:r w:rsidRPr="005D303A">
        <w:rPr>
          <w:lang w:eastAsia="en-US"/>
        </w:rPr>
        <w:t>Ф</w:t>
      </w:r>
    </w:p>
    <w:p w:rsidR="00574EDB" w:rsidRPr="005D303A" w:rsidRDefault="00574EDB" w:rsidP="00574EDB">
      <w:pPr>
        <w:spacing w:line="276" w:lineRule="auto"/>
        <w:jc w:val="both"/>
        <w:rPr>
          <w:lang w:eastAsia="en-US"/>
        </w:rPr>
      </w:pPr>
      <w:r w:rsidRPr="005D303A">
        <w:rPr>
          <w:lang w:eastAsia="en-US"/>
        </w:rPr>
        <w:t xml:space="preserve">         Количество волонтеров составляет 189 учащихся, что составляет 118 % от запланированного 160 волонтеров.</w:t>
      </w:r>
    </w:p>
    <w:p w:rsidR="00574EDB" w:rsidRPr="005D303A" w:rsidRDefault="00574EDB" w:rsidP="00574EDB">
      <w:pPr>
        <w:spacing w:line="276" w:lineRule="auto"/>
        <w:jc w:val="both"/>
      </w:pPr>
      <w:r w:rsidRPr="005D303A">
        <w:rPr>
          <w:lang w:eastAsia="en-US"/>
        </w:rPr>
        <w:t xml:space="preserve">     Формирование и развитие волонтеров, вовлеченных в деятельность общественных объединений на базе образовательных организаций, сосредоточены в детских общественных организациях, в профильных объединениях, также в отрядах </w:t>
      </w:r>
      <w:proofErr w:type="spellStart"/>
      <w:r w:rsidRPr="005D303A">
        <w:rPr>
          <w:lang w:eastAsia="en-US"/>
        </w:rPr>
        <w:t>юнармии</w:t>
      </w:r>
      <w:proofErr w:type="spellEnd"/>
      <w:r w:rsidRPr="005D303A">
        <w:rPr>
          <w:lang w:eastAsia="en-US"/>
        </w:rPr>
        <w:t>, ЮИД, ЮДП отряды, а также кадетские классы, МЧС классы</w:t>
      </w:r>
    </w:p>
    <w:p w:rsidR="00574EDB" w:rsidRPr="005D303A" w:rsidRDefault="00574EDB" w:rsidP="00574EDB">
      <w:pPr>
        <w:tabs>
          <w:tab w:val="left" w:pos="3656"/>
        </w:tabs>
        <w:spacing w:after="160" w:line="276" w:lineRule="auto"/>
        <w:jc w:val="both"/>
        <w:rPr>
          <w:b/>
          <w:lang w:eastAsia="en-US"/>
        </w:rPr>
      </w:pPr>
      <w:r w:rsidRPr="005D303A">
        <w:rPr>
          <w:b/>
          <w:lang w:eastAsia="en-US"/>
        </w:rPr>
        <w:t xml:space="preserve">    </w:t>
      </w:r>
    </w:p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A4"/>
    <w:rsid w:val="00042B9E"/>
    <w:rsid w:val="0005025D"/>
    <w:rsid w:val="0005059F"/>
    <w:rsid w:val="001422A4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74EDB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2021-02-10T09:38:00Z</dcterms:created>
  <dcterms:modified xsi:type="dcterms:W3CDTF">2021-02-10T09:38:00Z</dcterms:modified>
</cp:coreProperties>
</file>